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557BE2C8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5411D7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5411D7">
        <w:rPr>
          <w:rFonts w:ascii="Times New Roman" w:hAnsi="Times New Roman" w:cs="Times New Roman"/>
          <w:sz w:val="24"/>
        </w:rPr>
        <w:t>25 marca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0CE79A17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Pr="00B067D0">
        <w:rPr>
          <w:rFonts w:ascii="Times New Roman" w:hAnsi="Times New Roman" w:cs="Times New Roman"/>
          <w:b/>
          <w:sz w:val="24"/>
        </w:rPr>
        <w:t xml:space="preserve">W </w:t>
      </w:r>
      <w:r w:rsidR="006B4032">
        <w:rPr>
          <w:rFonts w:ascii="Times New Roman" w:hAnsi="Times New Roman" w:cs="Times New Roman"/>
          <w:b/>
          <w:sz w:val="24"/>
        </w:rPr>
        <w:t>WYDZIALE BUDOWN</w:t>
      </w:r>
      <w:r w:rsidR="003D70C2">
        <w:rPr>
          <w:rFonts w:ascii="Times New Roman" w:hAnsi="Times New Roman" w:cs="Times New Roman"/>
          <w:b/>
          <w:sz w:val="24"/>
        </w:rPr>
        <w:t>I</w:t>
      </w:r>
      <w:r w:rsidR="006B4032">
        <w:rPr>
          <w:rFonts w:ascii="Times New Roman" w:hAnsi="Times New Roman" w:cs="Times New Roman"/>
          <w:b/>
          <w:sz w:val="24"/>
        </w:rPr>
        <w:t>CTWA I ARCHITEKTURY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2C734662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D184C"/>
    <w:rsid w:val="003D70C2"/>
    <w:rsid w:val="004D3F0A"/>
    <w:rsid w:val="00510F6A"/>
    <w:rsid w:val="005411D7"/>
    <w:rsid w:val="006B4032"/>
    <w:rsid w:val="00AA6024"/>
    <w:rsid w:val="00B067D0"/>
    <w:rsid w:val="00B67305"/>
    <w:rsid w:val="00BC1EB9"/>
    <w:rsid w:val="00D14467"/>
    <w:rsid w:val="00D5091B"/>
    <w:rsid w:val="00D9012F"/>
    <w:rsid w:val="00EB1ADF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cp:lastPrinted>2024-03-25T14:42:00Z</cp:lastPrinted>
  <dcterms:created xsi:type="dcterms:W3CDTF">2024-03-26T11:04:00Z</dcterms:created>
  <dcterms:modified xsi:type="dcterms:W3CDTF">2024-03-26T11:04:00Z</dcterms:modified>
</cp:coreProperties>
</file>